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E797" w14:textId="0CC79F0C" w:rsidR="000F59DF" w:rsidRPr="000F59DF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bookmarkStart w:id="0" w:name="historyclause"/>
      <w:bookmarkStart w:id="1" w:name="_Toc383764588"/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3GPP TSG RAN WG1 #116</w:t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ab/>
      </w:r>
      <w:r>
        <w:rPr>
          <w:rFonts w:eastAsia="Times New Roman" w:cs="Arial"/>
          <w:bCs/>
          <w:noProof w:val="0"/>
          <w:sz w:val="28"/>
          <w:szCs w:val="24"/>
          <w:lang w:val="en-US" w:eastAsia="en-GB"/>
        </w:rPr>
        <w:t xml:space="preserve">       </w:t>
      </w: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R1-240</w:t>
      </w:r>
      <w:r>
        <w:rPr>
          <w:rFonts w:eastAsia="Times New Roman" w:cs="Arial"/>
          <w:bCs/>
          <w:noProof w:val="0"/>
          <w:sz w:val="28"/>
          <w:szCs w:val="24"/>
          <w:lang w:val="en-US" w:eastAsia="en-GB"/>
        </w:rPr>
        <w:t>131</w:t>
      </w:r>
      <w:r w:rsidR="000C118E">
        <w:rPr>
          <w:rFonts w:eastAsia="Times New Roman" w:cs="Arial"/>
          <w:bCs/>
          <w:noProof w:val="0"/>
          <w:sz w:val="28"/>
          <w:szCs w:val="24"/>
          <w:lang w:val="en-US" w:eastAsia="en-GB"/>
        </w:rPr>
        <w:t>9</w:t>
      </w:r>
    </w:p>
    <w:p w14:paraId="3448452D" w14:textId="77777777" w:rsidR="000F59DF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r w:rsidRPr="000F59DF">
        <w:rPr>
          <w:rFonts w:eastAsia="Times New Roman" w:cs="Arial"/>
          <w:bCs/>
          <w:noProof w:val="0"/>
          <w:sz w:val="28"/>
          <w:szCs w:val="24"/>
          <w:lang w:val="en-US" w:eastAsia="en-GB"/>
        </w:rPr>
        <w:t>Athens, Greece, February 26th – March 1st, 2024</w:t>
      </w:r>
    </w:p>
    <w:p w14:paraId="4593D060" w14:textId="20F0F757" w:rsidR="00106E00" w:rsidRPr="00162612" w:rsidRDefault="009D008E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>
        <w:rPr>
          <w:rFonts w:eastAsia="MS Mincho" w:cs="Arial"/>
          <w:bCs/>
          <w:noProof w:val="0"/>
          <w:sz w:val="28"/>
          <w:szCs w:val="24"/>
          <w:lang w:val="en-US" w:eastAsia="ja-JP"/>
        </w:rPr>
        <w:br/>
      </w:r>
      <w:r w:rsidR="00106E0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9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6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0C118E">
        <w:rPr>
          <w:rFonts w:eastAsia="MS Mincho" w:cs="Arial"/>
          <w:bCs/>
          <w:noProof w:val="0"/>
          <w:sz w:val="28"/>
          <w:szCs w:val="24"/>
          <w:lang w:val="en-US" w:eastAsia="ja-JP"/>
        </w:rPr>
        <w:t>3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3F9A6F1F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0C118E" w:rsidRPr="000C118E">
        <w:rPr>
          <w:rFonts w:eastAsia="MS Mincho" w:cs="Arial"/>
          <w:bCs/>
          <w:sz w:val="27"/>
          <w:szCs w:val="27"/>
          <w:lang w:val="en-US"/>
        </w:rPr>
        <w:t xml:space="preserve">On LP-WUS </w:t>
      </w:r>
      <w:r w:rsidR="000C118E">
        <w:rPr>
          <w:rFonts w:eastAsia="MS Mincho" w:cs="Arial"/>
          <w:bCs/>
          <w:sz w:val="27"/>
          <w:szCs w:val="27"/>
          <w:lang w:val="en-US"/>
        </w:rPr>
        <w:t>O</w:t>
      </w:r>
      <w:r w:rsidR="000C118E" w:rsidRPr="000C118E">
        <w:rPr>
          <w:rFonts w:eastAsia="MS Mincho" w:cs="Arial"/>
          <w:bCs/>
          <w:sz w:val="27"/>
          <w:szCs w:val="27"/>
          <w:lang w:val="en-US"/>
        </w:rPr>
        <w:t xml:space="preserve">peration in CONNECTED </w:t>
      </w:r>
      <w:r w:rsidR="000C118E">
        <w:rPr>
          <w:rFonts w:eastAsia="MS Mincho" w:cs="Arial"/>
          <w:bCs/>
          <w:sz w:val="27"/>
          <w:szCs w:val="27"/>
          <w:lang w:val="en-US"/>
        </w:rPr>
        <w:t>M</w:t>
      </w:r>
      <w:r w:rsidR="000C118E" w:rsidRPr="000C118E">
        <w:rPr>
          <w:rFonts w:eastAsia="MS Mincho" w:cs="Arial"/>
          <w:bCs/>
          <w:sz w:val="27"/>
          <w:szCs w:val="27"/>
          <w:lang w:val="en-US"/>
        </w:rPr>
        <w:t>ode</w:t>
      </w:r>
    </w:p>
    <w:p w14:paraId="2AC9A13B" w14:textId="5DE4BCB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  <w:r w:rsidR="00A76B80">
        <w:rPr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65FDD78D" w14:textId="1A5A19CD" w:rsidR="00650AFA" w:rsidRDefault="00650AFA" w:rsidP="009F1F4A">
      <w:pPr>
        <w:jc w:val="both"/>
        <w:rPr>
          <w:rFonts w:eastAsiaTheme="minorEastAsia"/>
          <w:sz w:val="22"/>
          <w:szCs w:val="22"/>
          <w:lang w:eastAsia="zh-TW"/>
        </w:rPr>
      </w:pPr>
      <w:bookmarkStart w:id="2" w:name="_Ref79075308"/>
      <w:r>
        <w:rPr>
          <w:rFonts w:eastAsiaTheme="minorEastAsia"/>
          <w:sz w:val="22"/>
          <w:szCs w:val="22"/>
          <w:lang w:eastAsia="zh-TW"/>
        </w:rPr>
        <w:t xml:space="preserve">In </w:t>
      </w:r>
      <w:r>
        <w:rPr>
          <w:rFonts w:eastAsiaTheme="minorEastAsia" w:hint="eastAsia"/>
          <w:sz w:val="22"/>
          <w:szCs w:val="22"/>
          <w:lang w:eastAsia="zh-TW"/>
        </w:rPr>
        <w:t xml:space="preserve">RAN #102 </w:t>
      </w:r>
      <w:r>
        <w:rPr>
          <w:rFonts w:eastAsiaTheme="minorEastAsia"/>
          <w:sz w:val="22"/>
          <w:szCs w:val="22"/>
          <w:lang w:eastAsia="zh-TW"/>
        </w:rPr>
        <w:t xml:space="preserve">meeting, new work item on </w:t>
      </w:r>
      <w:r w:rsidR="00F03C88" w:rsidRPr="00F03C88">
        <w:rPr>
          <w:rFonts w:eastAsiaTheme="minorEastAsia"/>
          <w:sz w:val="22"/>
          <w:szCs w:val="22"/>
          <w:lang w:eastAsia="zh-TW"/>
        </w:rPr>
        <w:t>Low-power wake-up signal and receiver for NR (LP-WUS/WUR)</w:t>
      </w:r>
      <w:r w:rsidR="00F03C88">
        <w:rPr>
          <w:rFonts w:eastAsiaTheme="minorEastAsia"/>
          <w:sz w:val="22"/>
          <w:szCs w:val="22"/>
          <w:lang w:eastAsia="zh-TW"/>
        </w:rPr>
        <w:t xml:space="preserve"> is approved with the following scope:</w:t>
      </w:r>
    </w:p>
    <w:p w14:paraId="0D9C9DE0" w14:textId="4C614A07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3C88" w14:paraId="7CB131AC" w14:textId="77777777" w:rsidTr="00F03C88">
        <w:tc>
          <w:tcPr>
            <w:tcW w:w="10457" w:type="dxa"/>
          </w:tcPr>
          <w:p w14:paraId="6900FD31" w14:textId="77777777" w:rsidR="00F03C88" w:rsidRPr="00F03C88" w:rsidRDefault="00F03C88" w:rsidP="00F03C88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  <w:lang w:val="en-GB" w:eastAsia="zh-CN"/>
              </w:rPr>
            </w:pPr>
            <w:bookmarkStart w:id="3" w:name="_Hlk153295984"/>
            <w:r w:rsidRPr="00F03C88">
              <w:rPr>
                <w:rFonts w:eastAsia="SimSun"/>
                <w:bCs/>
                <w:sz w:val="20"/>
                <w:szCs w:val="20"/>
                <w:lang w:val="en-GB" w:eastAsia="zh-CN"/>
              </w:rPr>
              <w:t>The objectives of the work item are the following:</w:t>
            </w:r>
          </w:p>
          <w:p w14:paraId="65FE3C0E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To specify an LP-WUS design commonly applicable to both IDLE/INACTIVE and CONNECTED modes (RAN1, RAN4)</w:t>
            </w:r>
          </w:p>
          <w:p w14:paraId="6552DD92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Specify OOK (OOK-1 and/or OOK-4) based LP-WUS with </w:t>
            </w:r>
            <w:r w:rsidRPr="00F03C88">
              <w:rPr>
                <w:rFonts w:eastAsia="SimSun"/>
                <w:sz w:val="20"/>
                <w:szCs w:val="20"/>
                <w:lang w:val="en-GB"/>
              </w:rPr>
              <w:t>overlaid OFDM sequence(s) over OOK symbol</w:t>
            </w:r>
          </w:p>
          <w:p w14:paraId="370B06E0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color w:val="000000"/>
                <w:sz w:val="20"/>
                <w:szCs w:val="20"/>
                <w:lang w:eastAsia="zh-CN"/>
              </w:rPr>
            </w:pPr>
            <w:r w:rsidRPr="00F03C88">
              <w:rPr>
                <w:rFonts w:eastAsia="SimSun"/>
                <w:bCs/>
                <w:color w:val="000000"/>
                <w:sz w:val="20"/>
                <w:szCs w:val="20"/>
                <w:lang w:eastAsia="zh-CN"/>
              </w:rPr>
              <w:t>The LP-WUS design shall ensure that for IDLE/INACTIVE operation, the same information is delivered irrespective of LP-WUR type. The OFDM sequence can carry information.</w:t>
            </w:r>
          </w:p>
          <w:p w14:paraId="3D139B3D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At least duty-cycled monitoring of LP-WUS is supported</w:t>
            </w:r>
          </w:p>
          <w:p w14:paraId="34374129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For IDLE/INACTIVE modes</w:t>
            </w:r>
          </w:p>
          <w:p w14:paraId="46CB9F1B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0CA3A727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Specify LP-SS with periodicity with </w:t>
            </w:r>
            <w:proofErr w:type="spellStart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Yms</w:t>
            </w:r>
            <w:proofErr w:type="spellEnd"/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 xml:space="preserve"> for LP-WUR, for synchronization and/or RRM for serving cell. (RAN1, RAN4)</w:t>
            </w:r>
          </w:p>
          <w:p w14:paraId="7D503C8F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0A303F66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color w:val="000000"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color w:val="000000"/>
                <w:sz w:val="20"/>
                <w:szCs w:val="20"/>
                <w:lang w:eastAsia="zh-CN" w:bidi="ar"/>
              </w:rPr>
              <w:t>Note: For LP-WUR that can receive existing PSS/SSS, existing PSS/SSS can be used for synchronization and RRM instead of LP-SS.</w:t>
            </w:r>
          </w:p>
          <w:p w14:paraId="77FCF2DC" w14:textId="77777777" w:rsidR="00F03C88" w:rsidRPr="00F03C88" w:rsidRDefault="00F03C88" w:rsidP="00F03C88">
            <w:pPr>
              <w:numPr>
                <w:ilvl w:val="2"/>
                <w:numId w:val="4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  <w:lang w:eastAsia="zh-CN" w:bidi="ar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Y will be decided within WI. 320ms is the start point.</w:t>
            </w:r>
          </w:p>
          <w:p w14:paraId="3DFDD4B6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4DD62E72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2CC0AD92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Check in RAN#105 for potential TU adjustment in RAN2</w:t>
            </w:r>
          </w:p>
          <w:p w14:paraId="76CF91ED" w14:textId="77777777" w:rsidR="00F03C88" w:rsidRPr="00F03C88" w:rsidRDefault="00F03C88" w:rsidP="00F03C88">
            <w:pPr>
              <w:numPr>
                <w:ilvl w:val="1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Note: In CONNECTED mode, UE MR ultra-deep sleep is not considered, and UE RRM/RLM/BFD/CSI measurements are performed by MR</w:t>
            </w:r>
          </w:p>
          <w:p w14:paraId="141E33C7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  <w:lang w:eastAsia="zh-CN" w:bidi="ar"/>
              </w:rPr>
              <w:t>Note: The target coverage of LP-WUS and LP-SS shall be the coverage of PUSCH for message3.</w:t>
            </w:r>
          </w:p>
          <w:p w14:paraId="65B50460" w14:textId="77777777" w:rsidR="00F03C88" w:rsidRPr="00F03C88" w:rsidRDefault="00F03C88" w:rsidP="00F03C88">
            <w:pPr>
              <w:numPr>
                <w:ilvl w:val="0"/>
                <w:numId w:val="4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Note: The optimization of LP-WUS signal design for idle/inactive mode is prioritized over the optimization for connected mode.</w:t>
            </w:r>
          </w:p>
          <w:bookmarkEnd w:id="3"/>
          <w:p w14:paraId="6C75C1B8" w14:textId="77777777" w:rsidR="00F03C88" w:rsidRPr="00F03C88" w:rsidRDefault="00F03C88" w:rsidP="00F03C88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rPr>
                <w:rFonts w:eastAsia="SimSun"/>
                <w:bCs/>
                <w:sz w:val="20"/>
                <w:szCs w:val="20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Specify the necessary RAN4 core requirement(s) to support the feature (RAN4).</w:t>
            </w:r>
          </w:p>
          <w:p w14:paraId="676083E7" w14:textId="7C95B0CB" w:rsidR="00F03C88" w:rsidRDefault="00F03C88" w:rsidP="00F03C88">
            <w:pPr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  <w:r w:rsidRPr="00F03C88">
              <w:rPr>
                <w:rFonts w:eastAsia="SimSun"/>
                <w:bCs/>
                <w:sz w:val="20"/>
                <w:szCs w:val="20"/>
              </w:rPr>
              <w:t>This objective is to be further refined in RAN#103</w:t>
            </w:r>
          </w:p>
        </w:tc>
      </w:tr>
    </w:tbl>
    <w:p w14:paraId="4B61DC76" w14:textId="0453869E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3B2B35B5" w14:textId="05163275" w:rsidR="00A874A6" w:rsidRPr="00A874A6" w:rsidRDefault="009F1F4A" w:rsidP="00C21E4A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this contribution, </w:t>
      </w:r>
      <w:r w:rsidR="00F03C88">
        <w:rPr>
          <w:rFonts w:eastAsiaTheme="minorEastAsia"/>
          <w:sz w:val="22"/>
          <w:szCs w:val="22"/>
          <w:lang w:eastAsia="zh-TW"/>
        </w:rPr>
        <w:t xml:space="preserve">we will investigate the design considerations and proposals for </w:t>
      </w:r>
      <w:r w:rsidR="00C93201" w:rsidRPr="00C93201">
        <w:rPr>
          <w:rFonts w:eastAsiaTheme="minorEastAsia"/>
          <w:sz w:val="22"/>
          <w:szCs w:val="22"/>
          <w:lang w:eastAsia="zh-TW"/>
        </w:rPr>
        <w:t xml:space="preserve">LP-WUS </w:t>
      </w:r>
      <w:r w:rsidR="00C93201">
        <w:rPr>
          <w:rFonts w:eastAsiaTheme="minorEastAsia"/>
          <w:sz w:val="22"/>
          <w:szCs w:val="22"/>
          <w:lang w:eastAsia="zh-TW"/>
        </w:rPr>
        <w:t>o</w:t>
      </w:r>
      <w:r w:rsidR="00C93201" w:rsidRPr="00C93201">
        <w:rPr>
          <w:rFonts w:eastAsiaTheme="minorEastAsia"/>
          <w:sz w:val="22"/>
          <w:szCs w:val="22"/>
          <w:lang w:eastAsia="zh-TW"/>
        </w:rPr>
        <w:t xml:space="preserve">peration in </w:t>
      </w:r>
      <w:r w:rsidR="00C93201">
        <w:rPr>
          <w:rFonts w:eastAsiaTheme="minorEastAsia"/>
          <w:sz w:val="22"/>
          <w:szCs w:val="22"/>
          <w:lang w:eastAsia="zh-TW"/>
        </w:rPr>
        <w:t>connected m</w:t>
      </w:r>
      <w:r w:rsidR="00C93201" w:rsidRPr="00C93201">
        <w:rPr>
          <w:rFonts w:eastAsiaTheme="minorEastAsia"/>
          <w:sz w:val="22"/>
          <w:szCs w:val="22"/>
          <w:lang w:eastAsia="zh-TW"/>
        </w:rPr>
        <w:t>ode</w:t>
      </w:r>
      <w:r w:rsidR="00F03C88">
        <w:rPr>
          <w:rFonts w:eastAsiaTheme="minorEastAsia"/>
          <w:sz w:val="22"/>
          <w:szCs w:val="22"/>
          <w:lang w:eastAsia="zh-TW"/>
        </w:rPr>
        <w:t>.</w:t>
      </w:r>
    </w:p>
    <w:p w14:paraId="0B5AAE45" w14:textId="7D4C34B1" w:rsidR="00A874A6" w:rsidRDefault="00A874A6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6F8E5ED0" w14:textId="7273991F" w:rsidR="00431783" w:rsidRDefault="00431783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7C63C90" w14:textId="77777777" w:rsidR="000D3FFD" w:rsidRPr="00A874A6" w:rsidRDefault="000D3FFD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7EDAEE92" w14:textId="54028C2C" w:rsidR="009A0D58" w:rsidRPr="00A874A6" w:rsidRDefault="00C93201" w:rsidP="00A874A6">
      <w:pPr>
        <w:pStyle w:val="Heading1"/>
      </w:pPr>
      <w:r>
        <w:lastRenderedPageBreak/>
        <w:t>D</w:t>
      </w:r>
      <w:r w:rsidRPr="00C93201">
        <w:t xml:space="preserve">esign </w:t>
      </w:r>
      <w:r>
        <w:t>C</w:t>
      </w:r>
      <w:r w:rsidRPr="00C93201">
        <w:t xml:space="preserve">onsiderations and </w:t>
      </w:r>
      <w:r>
        <w:t>P</w:t>
      </w:r>
      <w:r w:rsidRPr="00C93201">
        <w:t xml:space="preserve">roposals for LP-WUS </w:t>
      </w:r>
      <w:r>
        <w:t>O</w:t>
      </w:r>
      <w:r w:rsidRPr="00C93201">
        <w:t xml:space="preserve">peration in </w:t>
      </w:r>
      <w:r>
        <w:t>C</w:t>
      </w:r>
      <w:r w:rsidRPr="00C93201">
        <w:t xml:space="preserve">onnected </w:t>
      </w:r>
      <w:r>
        <w:t>M</w:t>
      </w:r>
      <w:r w:rsidRPr="00C93201">
        <w:t>ode</w:t>
      </w:r>
    </w:p>
    <w:p w14:paraId="302E064E" w14:textId="29D0BA34" w:rsidR="00844B3B" w:rsidRDefault="00844B3B" w:rsidP="00624705">
      <w:pPr>
        <w:rPr>
          <w:rFonts w:eastAsiaTheme="minorEastAsia"/>
          <w:sz w:val="22"/>
          <w:szCs w:val="22"/>
          <w:lang w:eastAsia="zh-TW"/>
        </w:rPr>
      </w:pPr>
      <w:r w:rsidRPr="00844B3B">
        <w:rPr>
          <w:rFonts w:eastAsiaTheme="minorEastAsia"/>
          <w:sz w:val="22"/>
          <w:szCs w:val="22"/>
          <w:lang w:eastAsia="zh-TW"/>
        </w:rPr>
        <w:t xml:space="preserve">In connected mode, LP-WUS can be enhanced to either wake up MR </w:t>
      </w:r>
      <w:r>
        <w:rPr>
          <w:rFonts w:eastAsiaTheme="minorEastAsia"/>
          <w:sz w:val="22"/>
          <w:szCs w:val="22"/>
          <w:lang w:eastAsia="zh-TW"/>
        </w:rPr>
        <w:t>to monitor</w:t>
      </w:r>
      <w:r w:rsidRPr="00844B3B">
        <w:rPr>
          <w:rFonts w:eastAsiaTheme="minorEastAsia"/>
          <w:sz w:val="22"/>
          <w:szCs w:val="22"/>
          <w:lang w:eastAsia="zh-TW"/>
        </w:rPr>
        <w:t xml:space="preserve"> C-DRX on-duration or to trigger MR PDCCH monitoring </w:t>
      </w:r>
      <w:r w:rsidR="00A6651C" w:rsidRPr="00A6651C">
        <w:rPr>
          <w:rFonts w:eastAsiaTheme="minorEastAsia"/>
          <w:sz w:val="22"/>
          <w:szCs w:val="22"/>
          <w:lang w:eastAsia="zh-TW"/>
        </w:rPr>
        <w:t>without C-DRX operation</w:t>
      </w:r>
      <w:r w:rsidRPr="00844B3B">
        <w:rPr>
          <w:rFonts w:eastAsiaTheme="minorEastAsia"/>
          <w:sz w:val="22"/>
          <w:szCs w:val="22"/>
          <w:lang w:eastAsia="zh-TW"/>
        </w:rPr>
        <w:t xml:space="preserve">. The choice between these alternatives impacts power saving gains (PSG) and user-perceived throughput (UPT) differently, depending on the traffic pattern. For example, in the case of Instant Messaging with a 320 </w:t>
      </w:r>
      <w:proofErr w:type="spellStart"/>
      <w:r w:rsidRPr="00844B3B">
        <w:rPr>
          <w:rFonts w:eastAsiaTheme="minorEastAsia"/>
          <w:sz w:val="22"/>
          <w:szCs w:val="22"/>
          <w:lang w:eastAsia="zh-TW"/>
        </w:rPr>
        <w:t>ms</w:t>
      </w:r>
      <w:proofErr w:type="spellEnd"/>
      <w:r w:rsidRPr="00844B3B">
        <w:rPr>
          <w:rFonts w:eastAsiaTheme="minorEastAsia"/>
          <w:sz w:val="22"/>
          <w:szCs w:val="22"/>
          <w:lang w:eastAsia="zh-TW"/>
        </w:rPr>
        <w:t xml:space="preserve"> C-DRX cycle, Alt 1 results in a PSG of 25% and no UPT difference, while Alt 2 can achieve a PSG between 56% to 79% with a significant UPT increase of 94%.</w:t>
      </w:r>
    </w:p>
    <w:p w14:paraId="5ECE363E" w14:textId="77777777" w:rsidR="00844B3B" w:rsidRDefault="00844B3B" w:rsidP="00624705">
      <w:pPr>
        <w:rPr>
          <w:rFonts w:eastAsiaTheme="minorEastAsia"/>
          <w:sz w:val="22"/>
          <w:szCs w:val="22"/>
          <w:lang w:eastAsia="zh-TW"/>
        </w:rPr>
      </w:pPr>
    </w:p>
    <w:p w14:paraId="5E8386EA" w14:textId="63A05F4F" w:rsidR="00C93201" w:rsidRPr="00844B3B" w:rsidRDefault="00C93201" w:rsidP="00624705">
      <w:pPr>
        <w:rPr>
          <w:rFonts w:eastAsiaTheme="minorEastAsia"/>
          <w:b/>
          <w:bCs/>
          <w:sz w:val="22"/>
          <w:szCs w:val="22"/>
          <w:lang w:eastAsia="zh-TW"/>
        </w:rPr>
      </w:pPr>
      <w:r w:rsidRPr="00844B3B">
        <w:rPr>
          <w:rFonts w:eastAsiaTheme="minorEastAsia"/>
          <w:b/>
          <w:bCs/>
          <w:sz w:val="22"/>
          <w:szCs w:val="22"/>
          <w:lang w:eastAsia="zh-TW"/>
        </w:rPr>
        <w:t>Observation 1:</w:t>
      </w:r>
      <w:r w:rsidR="00C440DD" w:rsidRPr="00844B3B">
        <w:rPr>
          <w:rFonts w:eastAsiaTheme="minorEastAsia"/>
          <w:b/>
          <w:bCs/>
          <w:sz w:val="22"/>
          <w:szCs w:val="22"/>
          <w:lang w:eastAsia="zh-TW"/>
        </w:rPr>
        <w:t xml:space="preserve"> There are two possible enhancements with LP-WUS in connected mode:</w:t>
      </w:r>
    </w:p>
    <w:p w14:paraId="1A7539C3" w14:textId="2964CD2C" w:rsidR="00C440DD" w:rsidRPr="00844B3B" w:rsidRDefault="00C440DD" w:rsidP="00C440DD">
      <w:pPr>
        <w:pStyle w:val="ListParagraph"/>
        <w:numPr>
          <w:ilvl w:val="0"/>
          <w:numId w:val="43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844B3B">
        <w:rPr>
          <w:rFonts w:eastAsiaTheme="minorEastAsia"/>
          <w:b/>
          <w:bCs/>
          <w:sz w:val="22"/>
          <w:szCs w:val="22"/>
          <w:lang w:eastAsia="zh-TW"/>
        </w:rPr>
        <w:t xml:space="preserve">Alt 1: </w:t>
      </w:r>
      <w:r w:rsidR="00E408A9" w:rsidRPr="00844B3B">
        <w:rPr>
          <w:rFonts w:eastAsia="DengXian"/>
          <w:b/>
          <w:bCs/>
          <w:sz w:val="22"/>
          <w:szCs w:val="22"/>
          <w:lang w:eastAsia="zh-CN"/>
        </w:rPr>
        <w:t xml:space="preserve">LP-WUS to wake-up MR </w:t>
      </w:r>
      <w:r w:rsidR="00844B3B">
        <w:rPr>
          <w:rFonts w:eastAsia="DengXian"/>
          <w:b/>
          <w:bCs/>
          <w:sz w:val="22"/>
          <w:szCs w:val="22"/>
          <w:lang w:eastAsia="zh-CN"/>
        </w:rPr>
        <w:t xml:space="preserve">to monitor </w:t>
      </w:r>
      <w:r w:rsidR="00E408A9" w:rsidRPr="00844B3B">
        <w:rPr>
          <w:rFonts w:eastAsia="DengXian"/>
          <w:b/>
          <w:bCs/>
          <w:sz w:val="22"/>
          <w:szCs w:val="22"/>
          <w:lang w:eastAsia="zh-CN"/>
        </w:rPr>
        <w:t xml:space="preserve">C-DRX on-duration, i.e., same functionality </w:t>
      </w:r>
      <w:r w:rsidR="00844B3B">
        <w:rPr>
          <w:rFonts w:eastAsia="DengXian"/>
          <w:b/>
          <w:bCs/>
          <w:sz w:val="22"/>
          <w:szCs w:val="22"/>
          <w:lang w:eastAsia="zh-CN"/>
        </w:rPr>
        <w:t xml:space="preserve">as </w:t>
      </w:r>
      <w:r w:rsidRPr="00844B3B">
        <w:rPr>
          <w:rFonts w:eastAsia="DengXian"/>
          <w:b/>
          <w:bCs/>
          <w:sz w:val="22"/>
          <w:szCs w:val="22"/>
          <w:lang w:eastAsia="zh-CN"/>
        </w:rPr>
        <w:t>Rel-16 DCI format 2_6</w:t>
      </w:r>
    </w:p>
    <w:p w14:paraId="1A503082" w14:textId="74153717" w:rsidR="000D3FFD" w:rsidRPr="00844B3B" w:rsidRDefault="00C440DD" w:rsidP="00C440DD">
      <w:pPr>
        <w:pStyle w:val="ListParagraph"/>
        <w:numPr>
          <w:ilvl w:val="0"/>
          <w:numId w:val="43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Alt 2: LP-WU</w:t>
      </w:r>
      <w:r w:rsidR="00E408A9" w:rsidRPr="00844B3B">
        <w:rPr>
          <w:rFonts w:eastAsia="DengXian"/>
          <w:b/>
          <w:bCs/>
          <w:sz w:val="22"/>
          <w:szCs w:val="22"/>
          <w:lang w:eastAsia="zh-CN"/>
        </w:rPr>
        <w:t>S to</w:t>
      </w: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 trigger MR PDCCH monitoring</w:t>
      </w:r>
      <w:r w:rsidR="00A6651C">
        <w:rPr>
          <w:rFonts w:eastAsia="DengXian"/>
          <w:b/>
          <w:bCs/>
          <w:sz w:val="22"/>
          <w:szCs w:val="22"/>
          <w:lang w:eastAsia="zh-CN"/>
        </w:rPr>
        <w:t xml:space="preserve"> without</w:t>
      </w:r>
      <w:r w:rsidR="00E408A9" w:rsidRPr="00844B3B">
        <w:rPr>
          <w:rFonts w:eastAsia="DengXian"/>
          <w:b/>
          <w:bCs/>
          <w:sz w:val="22"/>
          <w:szCs w:val="22"/>
          <w:lang w:eastAsia="zh-CN"/>
        </w:rPr>
        <w:t xml:space="preserve"> </w:t>
      </w:r>
      <w:r w:rsidRPr="00844B3B">
        <w:rPr>
          <w:rFonts w:eastAsia="DengXian"/>
          <w:b/>
          <w:bCs/>
          <w:sz w:val="22"/>
          <w:szCs w:val="22"/>
          <w:lang w:eastAsia="zh-CN"/>
        </w:rPr>
        <w:t>C-DRX</w:t>
      </w:r>
      <w:bookmarkEnd w:id="2"/>
      <w:r w:rsidR="00A6651C">
        <w:rPr>
          <w:rFonts w:eastAsia="DengXian"/>
          <w:b/>
          <w:bCs/>
          <w:sz w:val="22"/>
          <w:szCs w:val="22"/>
          <w:lang w:eastAsia="zh-CN"/>
        </w:rPr>
        <w:t xml:space="preserve"> operation</w:t>
      </w:r>
    </w:p>
    <w:p w14:paraId="4277F0EA" w14:textId="77777777" w:rsidR="00C440DD" w:rsidRDefault="00C440DD" w:rsidP="00330FB6">
      <w:pPr>
        <w:jc w:val="both"/>
        <w:rPr>
          <w:rFonts w:eastAsia="DengXian"/>
          <w:sz w:val="22"/>
          <w:szCs w:val="22"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56"/>
        <w:gridCol w:w="3255"/>
        <w:gridCol w:w="3936"/>
      </w:tblGrid>
      <w:tr w:rsidR="00C440DD" w:rsidRPr="00C440DD" w14:paraId="0FC11090" w14:textId="77777777" w:rsidTr="00C440DD">
        <w:trPr>
          <w:trHeight w:val="9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19425" w14:textId="77777777" w:rsidR="00C440DD" w:rsidRPr="00C440DD" w:rsidRDefault="00C440DD" w:rsidP="00C440DD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>Traffic (baseline power saving setting)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BD32DE" w14:textId="4637C3E0" w:rsidR="00C440DD" w:rsidRPr="00C440DD" w:rsidRDefault="00C440DD" w:rsidP="00C440DD">
            <w:pPr>
              <w:rPr>
                <w:rFonts w:eastAsia="DengXian"/>
                <w:sz w:val="22"/>
                <w:szCs w:val="22"/>
                <w:lang w:eastAsia="zh-CN"/>
              </w:rPr>
            </w:pPr>
            <w:r>
              <w:rPr>
                <w:rFonts w:eastAsia="DengXian"/>
                <w:b/>
                <w:bCs/>
                <w:i/>
                <w:iCs/>
                <w:sz w:val="22"/>
                <w:szCs w:val="22"/>
                <w:lang w:eastAsia="zh-CN"/>
              </w:rPr>
              <w:t>Alt 1</w:t>
            </w:r>
            <w:r w:rsidRPr="00C440DD"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>: LP-WU</w:t>
            </w:r>
            <w:r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>S</w:t>
            </w:r>
            <w:r w:rsidRPr="00C440DD"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 xml:space="preserve"> to wake-up MR C-DRX on-duration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557046" w14:textId="791BF85F" w:rsidR="00C440DD" w:rsidRPr="00C440DD" w:rsidRDefault="00C440DD" w:rsidP="00C440DD">
            <w:pPr>
              <w:rPr>
                <w:rFonts w:eastAsia="DengXian"/>
                <w:sz w:val="22"/>
                <w:szCs w:val="22"/>
                <w:lang w:eastAsia="zh-CN"/>
              </w:rPr>
            </w:pPr>
            <w:r>
              <w:rPr>
                <w:rFonts w:eastAsia="DengXian"/>
                <w:b/>
                <w:bCs/>
                <w:i/>
                <w:iCs/>
                <w:sz w:val="22"/>
                <w:szCs w:val="22"/>
                <w:lang w:eastAsia="zh-CN"/>
              </w:rPr>
              <w:t>Alt 2</w:t>
            </w:r>
            <w:r w:rsidRPr="00C440DD"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>: LP-WU</w:t>
            </w:r>
            <w:r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>S</w:t>
            </w:r>
            <w:r w:rsidRPr="00C440DD"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 xml:space="preserve"> to trigger MR PDCCH monitoring </w:t>
            </w:r>
            <w:r w:rsidR="00A6651C">
              <w:rPr>
                <w:rFonts w:eastAsia="DengXian"/>
                <w:b/>
                <w:bCs/>
                <w:sz w:val="22"/>
                <w:szCs w:val="22"/>
                <w:lang w:eastAsia="zh-CN"/>
              </w:rPr>
              <w:t>without C-DRX operation</w:t>
            </w:r>
          </w:p>
        </w:tc>
      </w:tr>
      <w:tr w:rsidR="00C440DD" w:rsidRPr="00C440DD" w14:paraId="5FE332A8" w14:textId="77777777" w:rsidTr="00C440DD">
        <w:trPr>
          <w:trHeight w:val="9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A523B3" w14:textId="77777777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 xml:space="preserve">XR (R17 PDCCH </w:t>
            </w:r>
            <w:proofErr w:type="spellStart"/>
            <w:r w:rsidRPr="00C440DD">
              <w:rPr>
                <w:rFonts w:eastAsia="DengXian"/>
                <w:sz w:val="22"/>
                <w:szCs w:val="22"/>
                <w:lang w:eastAsia="zh-CN"/>
              </w:rPr>
              <w:t>adpt</w:t>
            </w:r>
            <w:proofErr w:type="spellEnd"/>
            <w:r w:rsidRPr="00C440DD">
              <w:rPr>
                <w:rFonts w:eastAsia="DengXian"/>
                <w:sz w:val="22"/>
                <w:szCs w:val="22"/>
                <w:lang w:eastAsia="zh-CN"/>
              </w:rPr>
              <w:t>.)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577D7D" w14:textId="77777777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>N/A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76212A" w14:textId="2ADA00F6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>PSG: 11%, UE salinification: +1%</w:t>
            </w:r>
            <w:r w:rsidRPr="00C440DD">
              <w:rPr>
                <w:rFonts w:eastAsia="DengXian"/>
                <w:sz w:val="22"/>
                <w:szCs w:val="22"/>
                <w:lang w:eastAsia="zh-CN"/>
              </w:rPr>
              <w:br/>
              <w:t>(MR can only go micro sleep)</w:t>
            </w:r>
          </w:p>
        </w:tc>
      </w:tr>
      <w:tr w:rsidR="00C440DD" w:rsidRPr="00C440DD" w14:paraId="2BF520BC" w14:textId="77777777" w:rsidTr="00C440DD">
        <w:trPr>
          <w:trHeight w:val="9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B2E2D" w14:textId="77777777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 xml:space="preserve">FTP (160 </w:t>
            </w:r>
            <w:proofErr w:type="spellStart"/>
            <w:r w:rsidRPr="00C440DD">
              <w:rPr>
                <w:rFonts w:eastAsia="DengXian"/>
                <w:sz w:val="22"/>
                <w:szCs w:val="22"/>
                <w:lang w:eastAsia="zh-CN"/>
              </w:rPr>
              <w:t>ms</w:t>
            </w:r>
            <w:proofErr w:type="spellEnd"/>
            <w:r w:rsidRPr="00C440DD">
              <w:rPr>
                <w:rFonts w:eastAsia="DengXian"/>
                <w:sz w:val="22"/>
                <w:szCs w:val="22"/>
                <w:lang w:eastAsia="zh-CN"/>
              </w:rPr>
              <w:t xml:space="preserve"> C-DRX + R16 DCP + R17 PDCCH </w:t>
            </w:r>
            <w:proofErr w:type="spellStart"/>
            <w:r w:rsidRPr="00C440DD">
              <w:rPr>
                <w:rFonts w:eastAsia="DengXian"/>
                <w:sz w:val="22"/>
                <w:szCs w:val="22"/>
                <w:lang w:eastAsia="zh-CN"/>
              </w:rPr>
              <w:t>adpt</w:t>
            </w:r>
            <w:proofErr w:type="spellEnd"/>
            <w:r w:rsidRPr="00C440DD">
              <w:rPr>
                <w:rFonts w:eastAsia="DengXian"/>
                <w:sz w:val="22"/>
                <w:szCs w:val="22"/>
                <w:lang w:eastAsia="zh-CN"/>
              </w:rPr>
              <w:t>.)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C73156" w14:textId="77777777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>PSG: 16%, UPT Diff: -1.7%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BCAAE6" w14:textId="49C43167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 xml:space="preserve">PSG: 33% </w:t>
            </w:r>
            <m:oMath>
              <m:r>
                <w:rPr>
                  <w:rFonts w:ascii="Cambria Math" w:eastAsia="DengXian" w:hAnsi="Cambria Math"/>
                  <w:sz w:val="22"/>
                  <w:szCs w:val="22"/>
                  <w:lang w:eastAsia="zh-CN"/>
                </w:rPr>
                <m:t>∼</m:t>
              </m:r>
            </m:oMath>
            <w:r w:rsidRPr="00C440DD">
              <w:rPr>
                <w:rFonts w:eastAsia="DengXian"/>
                <w:sz w:val="22"/>
                <w:szCs w:val="22"/>
                <w:lang w:eastAsia="zh-CN"/>
              </w:rPr>
              <w:t xml:space="preserve"> 53%, UPT Diff: -4%</w:t>
            </w:r>
          </w:p>
        </w:tc>
      </w:tr>
      <w:tr w:rsidR="00C440DD" w:rsidRPr="00C440DD" w14:paraId="512F66B5" w14:textId="77777777" w:rsidTr="00C440DD">
        <w:trPr>
          <w:trHeight w:val="9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F58457" w14:textId="36B564A7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val="de-DE" w:eastAsia="zh-CN"/>
              </w:rPr>
            </w:pPr>
            <w:r w:rsidRPr="00C440DD">
              <w:rPr>
                <w:rFonts w:eastAsia="DengXian"/>
                <w:sz w:val="22"/>
                <w:szCs w:val="22"/>
                <w:lang w:val="de-DE" w:eastAsia="zh-CN"/>
              </w:rPr>
              <w:t>I</w:t>
            </w:r>
            <w:r>
              <w:rPr>
                <w:rFonts w:eastAsia="DengXian"/>
                <w:sz w:val="22"/>
                <w:szCs w:val="22"/>
                <w:lang w:val="de-DE" w:eastAsia="zh-CN"/>
              </w:rPr>
              <w:t>nstant Message</w:t>
            </w:r>
            <w:r w:rsidRPr="00C440DD">
              <w:rPr>
                <w:rFonts w:eastAsia="DengXian"/>
                <w:sz w:val="22"/>
                <w:szCs w:val="22"/>
                <w:lang w:val="de-DE" w:eastAsia="zh-CN"/>
              </w:rPr>
              <w:t xml:space="preserve"> (320 ms C-DRX + R16 DCP + R17 PDCCH adpt.)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E2F8B6" w14:textId="77777777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>PSG: 25%, UPT Diff: 0%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6C48BE" w14:textId="7B421E70" w:rsidR="00C440DD" w:rsidRPr="00C440DD" w:rsidRDefault="00C440DD" w:rsidP="00C440DD">
            <w:pPr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C440DD">
              <w:rPr>
                <w:rFonts w:eastAsia="DengXian"/>
                <w:sz w:val="22"/>
                <w:szCs w:val="22"/>
                <w:lang w:eastAsia="zh-CN"/>
              </w:rPr>
              <w:t xml:space="preserve">PSG: 56% </w:t>
            </w:r>
            <m:oMath>
              <m:r>
                <w:rPr>
                  <w:rFonts w:ascii="Cambria Math" w:eastAsia="DengXian" w:hAnsi="Cambria Math"/>
                  <w:sz w:val="22"/>
                  <w:szCs w:val="22"/>
                  <w:lang w:eastAsia="zh-CN"/>
                </w:rPr>
                <m:t>∼</m:t>
              </m:r>
            </m:oMath>
            <w:r w:rsidRPr="00C440DD">
              <w:rPr>
                <w:rFonts w:eastAsia="DengXian"/>
                <w:sz w:val="22"/>
                <w:szCs w:val="22"/>
                <w:lang w:eastAsia="zh-CN"/>
              </w:rPr>
              <w:t xml:space="preserve"> 79%, UPT Diff: +94%</w:t>
            </w:r>
          </w:p>
        </w:tc>
      </w:tr>
    </w:tbl>
    <w:p w14:paraId="0990EC65" w14:textId="3D33E52A" w:rsidR="00C440DD" w:rsidRDefault="00C440DD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0AEB5534" w14:textId="3279FD8B" w:rsidR="00844B3B" w:rsidRDefault="00844B3B" w:rsidP="00330FB6">
      <w:pPr>
        <w:jc w:val="both"/>
        <w:rPr>
          <w:rFonts w:eastAsia="DengXian"/>
          <w:sz w:val="22"/>
          <w:szCs w:val="22"/>
          <w:lang w:eastAsia="zh-CN"/>
        </w:rPr>
      </w:pPr>
      <w:r w:rsidRPr="00844B3B">
        <w:rPr>
          <w:rFonts w:eastAsia="DengXian"/>
          <w:sz w:val="22"/>
          <w:szCs w:val="22"/>
          <w:lang w:eastAsia="zh-CN"/>
        </w:rPr>
        <w:t>Considering the need to minimize the number of bits for wake-up indication, Alt 1 enhancement can be more efficient as it may require fewer bits than Alt 2 when</w:t>
      </w:r>
      <w:r>
        <w:rPr>
          <w:rFonts w:eastAsia="DengXian"/>
          <w:sz w:val="22"/>
          <w:szCs w:val="22"/>
          <w:lang w:eastAsia="zh-CN"/>
        </w:rPr>
        <w:t xml:space="preserve"> considering</w:t>
      </w:r>
      <w:r w:rsidRPr="00844B3B">
        <w:rPr>
          <w:rFonts w:eastAsia="DengXian"/>
          <w:sz w:val="22"/>
          <w:szCs w:val="22"/>
          <w:lang w:eastAsia="zh-CN"/>
        </w:rPr>
        <w:t xml:space="preserve"> UEs</w:t>
      </w:r>
      <w:r>
        <w:rPr>
          <w:rFonts w:eastAsia="DengXian"/>
          <w:sz w:val="22"/>
          <w:szCs w:val="22"/>
          <w:lang w:eastAsia="zh-CN"/>
        </w:rPr>
        <w:t xml:space="preserve"> are </w:t>
      </w:r>
      <w:r>
        <w:rPr>
          <w:rFonts w:eastAsiaTheme="minorEastAsia"/>
          <w:sz w:val="22"/>
          <w:szCs w:val="22"/>
          <w:lang w:eastAsia="zh-TW"/>
        </w:rPr>
        <w:t>separated</w:t>
      </w:r>
      <w:r w:rsidRPr="00844B3B">
        <w:rPr>
          <w:rFonts w:eastAsia="DengXian"/>
          <w:sz w:val="22"/>
          <w:szCs w:val="22"/>
          <w:lang w:eastAsia="zh-CN"/>
        </w:rPr>
        <w:t xml:space="preserve"> into different C-DRX groups. This efficiency is crucial since the LP-WUS resource should be minimized to prevent large spectral efficiency loss in connected mode.</w:t>
      </w:r>
    </w:p>
    <w:p w14:paraId="0D00831C" w14:textId="67B272D4" w:rsidR="00844B3B" w:rsidRDefault="00844B3B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28BAD3C1" w14:textId="6F07A3C5" w:rsidR="00C440DD" w:rsidRPr="00844B3B" w:rsidRDefault="00C440DD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Observation 2: By factoring UEs into different C-DRX groups, Alt 1 enhancement can require much smaller number of bits for wake-up indication than Alt 2</w:t>
      </w:r>
      <w:r w:rsidR="00E408A9" w:rsidRPr="00844B3B">
        <w:rPr>
          <w:rFonts w:eastAsia="DengXian"/>
          <w:b/>
          <w:bCs/>
          <w:sz w:val="22"/>
          <w:szCs w:val="22"/>
          <w:lang w:eastAsia="zh-CN"/>
        </w:rPr>
        <w:t>.</w:t>
      </w:r>
    </w:p>
    <w:p w14:paraId="7E368618" w14:textId="0CC33D7C" w:rsidR="00C440DD" w:rsidRPr="00844B3B" w:rsidRDefault="00C440DD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391A6DC7" w14:textId="55DED932" w:rsidR="00C440DD" w:rsidRDefault="00C440DD" w:rsidP="00330FB6">
      <w:pPr>
        <w:jc w:val="both"/>
        <w:rPr>
          <w:rFonts w:eastAsia="DengXian"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Observation 3: </w:t>
      </w:r>
      <w:r w:rsidR="00E408A9" w:rsidRPr="00844B3B">
        <w:rPr>
          <w:rFonts w:eastAsia="DengXian"/>
          <w:b/>
          <w:bCs/>
          <w:sz w:val="22"/>
          <w:szCs w:val="22"/>
          <w:lang w:eastAsia="zh-CN"/>
        </w:rPr>
        <w:t xml:space="preserve">In connected mode, LP-WUS resource should be minimized </w:t>
      </w:r>
      <w:r w:rsidR="00A6651C">
        <w:rPr>
          <w:rFonts w:eastAsia="DengXian"/>
          <w:b/>
          <w:bCs/>
          <w:sz w:val="22"/>
          <w:szCs w:val="22"/>
          <w:lang w:eastAsia="zh-CN"/>
        </w:rPr>
        <w:t xml:space="preserve">for confined </w:t>
      </w:r>
      <w:r w:rsidR="00E408A9" w:rsidRPr="00844B3B">
        <w:rPr>
          <w:rFonts w:eastAsia="DengXian"/>
          <w:b/>
          <w:bCs/>
          <w:sz w:val="22"/>
          <w:szCs w:val="22"/>
          <w:lang w:eastAsia="zh-CN"/>
        </w:rPr>
        <w:t>spectral efficiency loss, which limits the number of bits that can be carried by LP-WUS.</w:t>
      </w:r>
    </w:p>
    <w:p w14:paraId="3A7B50F2" w14:textId="2293ED68" w:rsidR="00E408A9" w:rsidRDefault="00E408A9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15509650" w14:textId="77777777" w:rsidR="00844B3B" w:rsidRDefault="00844B3B" w:rsidP="00844B3B">
      <w:pPr>
        <w:jc w:val="both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Aiming for a unified LP-WUS design that is applicable in both idle/inactive and connected modes, it is practical to indicate up to 8 bits/subgroups. Alt 1 enhancement has lower requirement on the number of wake-up bits, making it a more practical choice.</w:t>
      </w:r>
    </w:p>
    <w:p w14:paraId="162FE369" w14:textId="77777777" w:rsidR="00844B3B" w:rsidRDefault="00844B3B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200766FB" w14:textId="72FE27AD" w:rsidR="00844B3B" w:rsidRDefault="00844B3B" w:rsidP="00330FB6">
      <w:pPr>
        <w:jc w:val="both"/>
        <w:rPr>
          <w:rFonts w:eastAsia="DengXian"/>
          <w:sz w:val="22"/>
          <w:szCs w:val="22"/>
          <w:lang w:eastAsia="zh-CN"/>
        </w:rPr>
      </w:pPr>
      <w:r w:rsidRPr="00844B3B">
        <w:rPr>
          <w:rFonts w:eastAsia="DengXian"/>
          <w:sz w:val="22"/>
          <w:szCs w:val="22"/>
          <w:lang w:eastAsia="zh-CN"/>
        </w:rPr>
        <w:t xml:space="preserve">Therefore, for connected mode, it is </w:t>
      </w:r>
      <w:r>
        <w:rPr>
          <w:rFonts w:eastAsia="DengXian"/>
          <w:sz w:val="22"/>
          <w:szCs w:val="22"/>
          <w:lang w:eastAsia="zh-CN"/>
        </w:rPr>
        <w:t>suggested</w:t>
      </w:r>
      <w:r w:rsidRPr="00844B3B">
        <w:rPr>
          <w:rFonts w:eastAsia="DengXian"/>
          <w:sz w:val="22"/>
          <w:szCs w:val="22"/>
          <w:lang w:eastAsia="zh-CN"/>
        </w:rPr>
        <w:t xml:space="preserve"> to support LP-WUS to wake up MR </w:t>
      </w:r>
      <w:r>
        <w:rPr>
          <w:rFonts w:eastAsia="DengXian"/>
          <w:sz w:val="22"/>
          <w:szCs w:val="22"/>
          <w:lang w:eastAsia="zh-CN"/>
        </w:rPr>
        <w:t xml:space="preserve">to monitor </w:t>
      </w:r>
      <w:r w:rsidRPr="00844B3B">
        <w:rPr>
          <w:rFonts w:eastAsia="DengXian"/>
          <w:sz w:val="22"/>
          <w:szCs w:val="22"/>
          <w:lang w:eastAsia="zh-CN"/>
        </w:rPr>
        <w:t xml:space="preserve">C-DRX on-duration, </w:t>
      </w:r>
      <w:r>
        <w:rPr>
          <w:rFonts w:eastAsia="DengXian"/>
          <w:sz w:val="22"/>
          <w:szCs w:val="22"/>
          <w:lang w:eastAsia="zh-CN"/>
        </w:rPr>
        <w:t xml:space="preserve">i.e., </w:t>
      </w:r>
      <w:r w:rsidRPr="00844B3B">
        <w:rPr>
          <w:rFonts w:eastAsia="DengXian"/>
          <w:sz w:val="22"/>
          <w:szCs w:val="22"/>
          <w:lang w:eastAsia="zh-CN"/>
        </w:rPr>
        <w:t xml:space="preserve">the same functionality as Rel-16 DCI format 2_6. </w:t>
      </w:r>
      <w:r>
        <w:rPr>
          <w:rFonts w:eastAsia="DengXian"/>
          <w:sz w:val="22"/>
          <w:szCs w:val="22"/>
          <w:lang w:eastAsia="zh-CN"/>
        </w:rPr>
        <w:t xml:space="preserve">Leveraging C-DRX groups helps </w:t>
      </w:r>
      <w:r w:rsidRPr="00844B3B">
        <w:rPr>
          <w:rFonts w:eastAsia="DengXian"/>
          <w:sz w:val="22"/>
          <w:szCs w:val="22"/>
          <w:lang w:eastAsia="zh-CN"/>
        </w:rPr>
        <w:t xml:space="preserve">minimizing resource </w:t>
      </w:r>
      <w:r>
        <w:rPr>
          <w:rFonts w:eastAsia="DengXian"/>
          <w:sz w:val="22"/>
          <w:szCs w:val="22"/>
          <w:lang w:eastAsia="zh-CN"/>
        </w:rPr>
        <w:t>requirement for</w:t>
      </w:r>
      <w:r w:rsidRPr="00844B3B">
        <w:rPr>
          <w:rFonts w:eastAsia="DengXian"/>
          <w:sz w:val="22"/>
          <w:szCs w:val="22"/>
          <w:lang w:eastAsia="zh-CN"/>
        </w:rPr>
        <w:t xml:space="preserve"> UE</w:t>
      </w:r>
      <w:r>
        <w:rPr>
          <w:rFonts w:eastAsia="DengXian"/>
          <w:sz w:val="22"/>
          <w:szCs w:val="22"/>
          <w:lang w:eastAsia="zh-CN"/>
        </w:rPr>
        <w:t>/UE group</w:t>
      </w:r>
      <w:r w:rsidRPr="00844B3B">
        <w:rPr>
          <w:rFonts w:eastAsia="DengXian"/>
          <w:sz w:val="22"/>
          <w:szCs w:val="22"/>
          <w:lang w:eastAsia="zh-CN"/>
        </w:rPr>
        <w:t xml:space="preserve"> identification.</w:t>
      </w:r>
    </w:p>
    <w:p w14:paraId="2BBD7BCF" w14:textId="77777777" w:rsidR="00844B3B" w:rsidRDefault="00844B3B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9230E73" w14:textId="6AD17CEA" w:rsidR="00E408A9" w:rsidRPr="00844B3B" w:rsidRDefault="00E408A9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Observation 4: Aiming for a unified LP-WUS design for idle/inactive</w:t>
      </w:r>
      <w:r w:rsidR="00A6651C">
        <w:rPr>
          <w:rFonts w:eastAsia="DengXian"/>
          <w:b/>
          <w:bCs/>
          <w:sz w:val="22"/>
          <w:szCs w:val="22"/>
          <w:lang w:eastAsia="zh-CN"/>
        </w:rPr>
        <w:t>-</w:t>
      </w:r>
      <w:r w:rsidRPr="00844B3B">
        <w:rPr>
          <w:rFonts w:eastAsia="DengXian"/>
          <w:b/>
          <w:bCs/>
          <w:sz w:val="22"/>
          <w:szCs w:val="22"/>
          <w:lang w:eastAsia="zh-CN"/>
        </w:rPr>
        <w:t>mode and connected</w:t>
      </w:r>
      <w:r w:rsidR="00A6651C">
        <w:rPr>
          <w:rFonts w:eastAsia="DengXian"/>
          <w:b/>
          <w:bCs/>
          <w:sz w:val="22"/>
          <w:szCs w:val="22"/>
          <w:lang w:eastAsia="zh-CN"/>
        </w:rPr>
        <w:t>-</w:t>
      </w:r>
      <w:r w:rsidRPr="00844B3B">
        <w:rPr>
          <w:rFonts w:eastAsia="DengXian"/>
          <w:b/>
          <w:bCs/>
          <w:sz w:val="22"/>
          <w:szCs w:val="22"/>
          <w:lang w:eastAsia="zh-CN"/>
        </w:rPr>
        <w:t>mode</w:t>
      </w:r>
      <w:r w:rsidR="00A6651C">
        <w:rPr>
          <w:rFonts w:eastAsia="DengXian"/>
          <w:b/>
          <w:bCs/>
          <w:sz w:val="22"/>
          <w:szCs w:val="22"/>
          <w:lang w:eastAsia="zh-CN"/>
        </w:rPr>
        <w:t xml:space="preserve"> UEs</w:t>
      </w: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, up to 8 bits/subgroups can be indicated. Alt 1 enhancement is more practical, regarding the </w:t>
      </w:r>
      <w:r w:rsidR="00844B3B" w:rsidRPr="00844B3B">
        <w:rPr>
          <w:rFonts w:eastAsia="DengXian"/>
          <w:b/>
          <w:bCs/>
          <w:sz w:val="22"/>
          <w:szCs w:val="22"/>
          <w:lang w:eastAsia="zh-CN"/>
        </w:rPr>
        <w:t xml:space="preserve">lower </w:t>
      </w:r>
      <w:r w:rsidRPr="00844B3B">
        <w:rPr>
          <w:rFonts w:eastAsia="DengXian"/>
          <w:b/>
          <w:bCs/>
          <w:sz w:val="22"/>
          <w:szCs w:val="22"/>
          <w:lang w:eastAsia="zh-CN"/>
        </w:rPr>
        <w:t>requirement on number of wake-up bits.</w:t>
      </w:r>
    </w:p>
    <w:p w14:paraId="253B658A" w14:textId="72B3239D" w:rsidR="00E408A9" w:rsidRPr="00844B3B" w:rsidRDefault="00E408A9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5D6A3EFC" w14:textId="272F39F3" w:rsidR="00E408A9" w:rsidRPr="00844B3B" w:rsidRDefault="00E408A9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Proposal 1: For connected mode, support LP-WUS to wake-up MR</w:t>
      </w:r>
      <w:r w:rsidR="00844B3B" w:rsidRPr="00844B3B">
        <w:rPr>
          <w:rFonts w:eastAsia="DengXian"/>
          <w:b/>
          <w:bCs/>
          <w:sz w:val="22"/>
          <w:szCs w:val="22"/>
          <w:lang w:eastAsia="zh-CN"/>
        </w:rPr>
        <w:t xml:space="preserve"> to monitor</w:t>
      </w: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 C-DRX on-duration, i.e., same functionality as Rel-16 DCI format 2_6.</w:t>
      </w:r>
    </w:p>
    <w:p w14:paraId="23022549" w14:textId="245D1B24" w:rsidR="00476070" w:rsidRDefault="00476070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413A849D" w14:textId="08618B63" w:rsidR="00844B3B" w:rsidRDefault="00844B3B" w:rsidP="00330FB6">
      <w:pPr>
        <w:jc w:val="both"/>
        <w:rPr>
          <w:rFonts w:eastAsia="DengXian"/>
          <w:sz w:val="22"/>
          <w:szCs w:val="22"/>
          <w:lang w:eastAsia="zh-CN"/>
        </w:rPr>
      </w:pPr>
      <w:r w:rsidRPr="00844B3B">
        <w:rPr>
          <w:rFonts w:eastAsia="DengXian"/>
          <w:sz w:val="22"/>
          <w:szCs w:val="22"/>
          <w:lang w:eastAsia="zh-CN"/>
        </w:rPr>
        <w:t>Given the limited number of bits that can be carried by LP-WUS, complex identification methods such as CRC + RNTI-based scrambling are not feasible.</w:t>
      </w:r>
      <w:r>
        <w:rPr>
          <w:rFonts w:eastAsia="DengXian"/>
          <w:sz w:val="22"/>
          <w:szCs w:val="22"/>
          <w:lang w:eastAsia="zh-CN"/>
        </w:rPr>
        <w:t xml:space="preserve"> It is possible connected mode UEs is confused by LP-WUS sent to idle-mode UEs. </w:t>
      </w:r>
      <w:r>
        <w:rPr>
          <w:rFonts w:eastAsia="DengXian"/>
          <w:sz w:val="22"/>
          <w:szCs w:val="22"/>
          <w:lang w:eastAsia="zh-CN"/>
        </w:rPr>
        <w:lastRenderedPageBreak/>
        <w:t>To avoid such confusion, there should be no overlapping in LP-WUS monitoring occasions for idle/inactive mode UEs and connected mode UEs.</w:t>
      </w:r>
    </w:p>
    <w:p w14:paraId="46526CCB" w14:textId="77777777" w:rsidR="00844B3B" w:rsidRDefault="00844B3B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73F8AF6F" w14:textId="7A849E2A" w:rsidR="00476070" w:rsidRPr="00844B3B" w:rsidRDefault="00476070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Observation 5: Due to limited number of bits that can be carried by LP-WUS, CRC + RNTI-based scrambling is not feasible with LP-WUS.</w:t>
      </w:r>
    </w:p>
    <w:p w14:paraId="0F465D2E" w14:textId="77777777" w:rsidR="00476070" w:rsidRPr="00844B3B" w:rsidRDefault="00476070" w:rsidP="00330FB6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0145F07F" w14:textId="65BE4BFC" w:rsidR="00844B3B" w:rsidRPr="00844B3B" w:rsidRDefault="00476070" w:rsidP="00844B3B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Proposal 2: </w:t>
      </w:r>
      <w:r w:rsidR="00844B3B" w:rsidRPr="00844B3B">
        <w:rPr>
          <w:rFonts w:eastAsia="DengXian"/>
          <w:b/>
          <w:bCs/>
          <w:sz w:val="22"/>
          <w:szCs w:val="22"/>
          <w:lang w:eastAsia="zh-CN"/>
        </w:rPr>
        <w:t>At least LP-WUS monitoring occasions for idle/inactive</w:t>
      </w:r>
      <w:r w:rsidR="00DF5B97">
        <w:rPr>
          <w:rFonts w:eastAsia="DengXian"/>
          <w:b/>
          <w:bCs/>
          <w:sz w:val="22"/>
          <w:szCs w:val="22"/>
          <w:lang w:eastAsia="zh-CN"/>
        </w:rPr>
        <w:t>-</w:t>
      </w:r>
      <w:r w:rsidR="00844B3B" w:rsidRPr="00844B3B">
        <w:rPr>
          <w:rFonts w:eastAsia="DengXian"/>
          <w:b/>
          <w:bCs/>
          <w:sz w:val="22"/>
          <w:szCs w:val="22"/>
          <w:lang w:eastAsia="zh-CN"/>
        </w:rPr>
        <w:t>mode UEs and connected</w:t>
      </w:r>
      <w:r w:rsidR="00DF5B97">
        <w:rPr>
          <w:rFonts w:eastAsia="DengXian"/>
          <w:b/>
          <w:bCs/>
          <w:sz w:val="22"/>
          <w:szCs w:val="22"/>
          <w:lang w:eastAsia="zh-CN"/>
        </w:rPr>
        <w:t>-</w:t>
      </w:r>
      <w:r w:rsidR="00844B3B" w:rsidRPr="00844B3B">
        <w:rPr>
          <w:rFonts w:eastAsia="DengXian"/>
          <w:b/>
          <w:bCs/>
          <w:sz w:val="22"/>
          <w:szCs w:val="22"/>
          <w:lang w:eastAsia="zh-CN"/>
        </w:rPr>
        <w:t>mode UEs are not overlapped to avoid unexpected indication.</w:t>
      </w:r>
    </w:p>
    <w:p w14:paraId="1D1E2728" w14:textId="28D0DE48" w:rsidR="00C440DD" w:rsidRDefault="00C440DD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FEC4532" w14:textId="77777777" w:rsidR="00C440DD" w:rsidRPr="00A874A6" w:rsidRDefault="00C440DD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3891F712" w:rsidR="008C7F94" w:rsidRDefault="0020758E" w:rsidP="006A2AA6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In this contribution, </w:t>
      </w:r>
      <w:r w:rsidR="00E408A9">
        <w:rPr>
          <w:rFonts w:eastAsiaTheme="minorEastAsia"/>
          <w:sz w:val="22"/>
          <w:szCs w:val="22"/>
          <w:lang w:eastAsia="zh-TW"/>
        </w:rPr>
        <w:t>LP-WUS operation in connected mode is investigated</w:t>
      </w:r>
      <w:r>
        <w:rPr>
          <w:rFonts w:eastAsia="DengXian"/>
          <w:sz w:val="22"/>
          <w:szCs w:val="22"/>
          <w:lang w:eastAsia="zh-CN"/>
        </w:rPr>
        <w:t>.</w:t>
      </w:r>
      <w:r w:rsidR="00A51006">
        <w:rPr>
          <w:rFonts w:eastAsia="DengXian"/>
          <w:sz w:val="22"/>
          <w:szCs w:val="22"/>
          <w:lang w:eastAsia="zh-CN"/>
        </w:rPr>
        <w:t xml:space="preserve"> </w:t>
      </w:r>
      <w:r w:rsidR="00D631FA">
        <w:rPr>
          <w:rFonts w:eastAsia="DengXian"/>
          <w:sz w:val="22"/>
          <w:szCs w:val="22"/>
          <w:lang w:eastAsia="zh-CN"/>
        </w:rPr>
        <w:t xml:space="preserve">In </w:t>
      </w:r>
      <w:r w:rsidR="00A51006">
        <w:rPr>
          <w:rFonts w:eastAsia="DengXian"/>
          <w:sz w:val="22"/>
          <w:szCs w:val="22"/>
          <w:lang w:eastAsia="zh-CN"/>
        </w:rPr>
        <w:t>particular,</w:t>
      </w:r>
      <w:r w:rsidR="00D631FA">
        <w:rPr>
          <w:rFonts w:eastAsia="DengXian"/>
          <w:sz w:val="22"/>
          <w:szCs w:val="22"/>
          <w:lang w:eastAsia="zh-CN"/>
        </w:rPr>
        <w:t xml:space="preserve"> the following observations and proposals are provided:</w:t>
      </w:r>
    </w:p>
    <w:p w14:paraId="20F837C7" w14:textId="6D809393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5D0CE856" w14:textId="77777777" w:rsidR="00AF3D3B" w:rsidRPr="00844B3B" w:rsidRDefault="00AF3D3B" w:rsidP="00AF3D3B">
      <w:pPr>
        <w:rPr>
          <w:rFonts w:eastAsiaTheme="minorEastAsia"/>
          <w:b/>
          <w:bCs/>
          <w:sz w:val="22"/>
          <w:szCs w:val="22"/>
          <w:lang w:eastAsia="zh-TW"/>
        </w:rPr>
      </w:pPr>
      <w:r w:rsidRPr="00844B3B">
        <w:rPr>
          <w:rFonts w:eastAsiaTheme="minorEastAsia"/>
          <w:b/>
          <w:bCs/>
          <w:sz w:val="22"/>
          <w:szCs w:val="22"/>
          <w:lang w:eastAsia="zh-TW"/>
        </w:rPr>
        <w:t>Observation 1: There are two possible enhancements with LP-WUS in connected mode:</w:t>
      </w:r>
    </w:p>
    <w:p w14:paraId="45B3C59C" w14:textId="77777777" w:rsidR="00844B3B" w:rsidRPr="00844B3B" w:rsidRDefault="00844B3B" w:rsidP="00844B3B">
      <w:pPr>
        <w:pStyle w:val="ListParagraph"/>
        <w:numPr>
          <w:ilvl w:val="0"/>
          <w:numId w:val="44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844B3B">
        <w:rPr>
          <w:rFonts w:eastAsiaTheme="minorEastAsia"/>
          <w:b/>
          <w:bCs/>
          <w:sz w:val="22"/>
          <w:szCs w:val="22"/>
          <w:lang w:eastAsia="zh-TW"/>
        </w:rPr>
        <w:t xml:space="preserve">Alt 1: </w:t>
      </w:r>
      <w:r w:rsidRPr="00844B3B">
        <w:rPr>
          <w:rFonts w:eastAsia="DengXian"/>
          <w:b/>
          <w:bCs/>
          <w:sz w:val="22"/>
          <w:szCs w:val="22"/>
          <w:lang w:eastAsia="zh-CN"/>
        </w:rPr>
        <w:t>LP-WUS to wake-up MR to monitor C-DRX on-duration, i.e., same functionality as Rel-16 DCI format 2_6</w:t>
      </w:r>
    </w:p>
    <w:p w14:paraId="6C73019F" w14:textId="038B3D72" w:rsidR="00A6651C" w:rsidRDefault="00AF3D3B" w:rsidP="00A6651C">
      <w:pPr>
        <w:pStyle w:val="ListParagraph"/>
        <w:numPr>
          <w:ilvl w:val="0"/>
          <w:numId w:val="47"/>
        </w:numPr>
        <w:rPr>
          <w:rFonts w:eastAsiaTheme="minorEastAsia"/>
          <w:b/>
          <w:bCs/>
          <w:sz w:val="22"/>
          <w:szCs w:val="22"/>
          <w:lang w:eastAsia="zh-TW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Alt 2: LP-WUS to trigger MR PDCCH monitoring</w:t>
      </w:r>
      <w:r w:rsidR="00A6651C" w:rsidRPr="00A6651C">
        <w:rPr>
          <w:rFonts w:eastAsia="DengXian"/>
          <w:b/>
          <w:bCs/>
          <w:szCs w:val="22"/>
          <w:lang w:eastAsia="zh-CN"/>
        </w:rPr>
        <w:t xml:space="preserve"> </w:t>
      </w:r>
      <w:r w:rsidR="00A6651C">
        <w:rPr>
          <w:rFonts w:eastAsia="DengXian"/>
          <w:b/>
          <w:bCs/>
          <w:sz w:val="22"/>
          <w:szCs w:val="22"/>
          <w:lang w:eastAsia="zh-CN"/>
        </w:rPr>
        <w:t>without C-DRX operation</w:t>
      </w:r>
    </w:p>
    <w:p w14:paraId="78AA56C6" w14:textId="52420AF7" w:rsidR="00BA1267" w:rsidRPr="00844B3B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6B4ACD1F" w14:textId="77777777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Observation 2: By factoring UEs into different C-DRX groups, Alt 1 enhancement can require much smaller number of bits for wake-up indication than Alt 2.</w:t>
      </w:r>
    </w:p>
    <w:p w14:paraId="2FAC17EE" w14:textId="77777777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781EC047" w14:textId="676F847C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Observation 3: In connected mode, LP-WUS resource should be minimized </w:t>
      </w:r>
      <w:r w:rsidR="00A6651C">
        <w:rPr>
          <w:rFonts w:eastAsia="DengXian"/>
          <w:b/>
          <w:bCs/>
          <w:sz w:val="22"/>
          <w:szCs w:val="22"/>
          <w:lang w:eastAsia="zh-CN"/>
        </w:rPr>
        <w:t xml:space="preserve">for confined </w:t>
      </w:r>
      <w:r w:rsidRPr="00844B3B">
        <w:rPr>
          <w:rFonts w:eastAsia="DengXian"/>
          <w:b/>
          <w:bCs/>
          <w:sz w:val="22"/>
          <w:szCs w:val="22"/>
          <w:lang w:eastAsia="zh-CN"/>
        </w:rPr>
        <w:t>spectral efficiency loss, which limits the number of bits that can be carried by LP-WUS.</w:t>
      </w:r>
    </w:p>
    <w:p w14:paraId="4EC3542F" w14:textId="77777777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36817A99" w14:textId="4FA51FC9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Observation 4: Aiming for a unified LP-WUS design for idle/inactive</w:t>
      </w:r>
      <w:r w:rsidR="00A6651C">
        <w:rPr>
          <w:rFonts w:eastAsia="DengXian"/>
          <w:b/>
          <w:bCs/>
          <w:sz w:val="22"/>
          <w:szCs w:val="22"/>
          <w:lang w:eastAsia="zh-CN"/>
        </w:rPr>
        <w:t>-</w:t>
      </w:r>
      <w:r w:rsidRPr="00844B3B">
        <w:rPr>
          <w:rFonts w:eastAsia="DengXian"/>
          <w:b/>
          <w:bCs/>
          <w:sz w:val="22"/>
          <w:szCs w:val="22"/>
          <w:lang w:eastAsia="zh-CN"/>
        </w:rPr>
        <w:t>mode and connected</w:t>
      </w:r>
      <w:r w:rsidR="00A6651C">
        <w:rPr>
          <w:rFonts w:eastAsia="DengXian"/>
          <w:b/>
          <w:bCs/>
          <w:sz w:val="22"/>
          <w:szCs w:val="22"/>
          <w:lang w:eastAsia="zh-CN"/>
        </w:rPr>
        <w:t>-</w:t>
      </w:r>
      <w:r w:rsidRPr="00844B3B">
        <w:rPr>
          <w:rFonts w:eastAsia="DengXian"/>
          <w:b/>
          <w:bCs/>
          <w:sz w:val="22"/>
          <w:szCs w:val="22"/>
          <w:lang w:eastAsia="zh-CN"/>
        </w:rPr>
        <w:t>mode</w:t>
      </w:r>
      <w:r w:rsidR="00A6651C">
        <w:rPr>
          <w:rFonts w:eastAsia="DengXian"/>
          <w:b/>
          <w:bCs/>
          <w:sz w:val="22"/>
          <w:szCs w:val="22"/>
          <w:lang w:eastAsia="zh-CN"/>
        </w:rPr>
        <w:t xml:space="preserve"> UEs</w:t>
      </w: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, up to 8 bits/subgroups can be indicated. Alt 1 enhancement is more practical, regarding the </w:t>
      </w:r>
      <w:r w:rsidR="00DF5B97">
        <w:rPr>
          <w:rFonts w:eastAsia="DengXian"/>
          <w:b/>
          <w:bCs/>
          <w:sz w:val="22"/>
          <w:szCs w:val="22"/>
          <w:lang w:eastAsia="zh-CN"/>
        </w:rPr>
        <w:t xml:space="preserve">lower </w:t>
      </w:r>
      <w:r w:rsidRPr="00844B3B">
        <w:rPr>
          <w:rFonts w:eastAsia="DengXian"/>
          <w:b/>
          <w:bCs/>
          <w:sz w:val="22"/>
          <w:szCs w:val="22"/>
          <w:lang w:eastAsia="zh-CN"/>
        </w:rPr>
        <w:t>requirement on number of wake-up bits.</w:t>
      </w:r>
    </w:p>
    <w:p w14:paraId="20490C29" w14:textId="77777777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2D644CCC" w14:textId="122C5AB7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 xml:space="preserve">Proposal 1: For connected mode, support LP-WUS to wake-up MR </w:t>
      </w:r>
      <w:r w:rsidR="00DF5B97">
        <w:rPr>
          <w:rFonts w:eastAsia="DengXian"/>
          <w:b/>
          <w:bCs/>
          <w:sz w:val="22"/>
          <w:szCs w:val="22"/>
          <w:lang w:eastAsia="zh-CN"/>
        </w:rPr>
        <w:t xml:space="preserve">to monitor </w:t>
      </w:r>
      <w:r w:rsidRPr="00844B3B">
        <w:rPr>
          <w:rFonts w:eastAsia="DengXian"/>
          <w:b/>
          <w:bCs/>
          <w:sz w:val="22"/>
          <w:szCs w:val="22"/>
          <w:lang w:eastAsia="zh-CN"/>
        </w:rPr>
        <w:t>C-DRX on-duration, i.e., same functionality as Rel-16 DCI format 2_6.</w:t>
      </w:r>
    </w:p>
    <w:p w14:paraId="7BE30805" w14:textId="77777777" w:rsidR="00B9709E" w:rsidRPr="00844B3B" w:rsidRDefault="00B9709E" w:rsidP="00B9709E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1A4F998D" w14:textId="77777777" w:rsidR="00844B3B" w:rsidRPr="00844B3B" w:rsidRDefault="00844B3B" w:rsidP="00844B3B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Observation 5: Due to limited number of bits that can be carried by LP-WUS, CRC + RNTI-based scrambling is not feasible with LP-WUS.</w:t>
      </w:r>
    </w:p>
    <w:p w14:paraId="7AC26B6B" w14:textId="77777777" w:rsidR="00844B3B" w:rsidRPr="00844B3B" w:rsidRDefault="00844B3B" w:rsidP="00844B3B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608216AC" w14:textId="77777777" w:rsidR="00DF5B97" w:rsidRPr="00844B3B" w:rsidRDefault="00DF5B97" w:rsidP="00DF5B97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44B3B">
        <w:rPr>
          <w:rFonts w:eastAsia="DengXian"/>
          <w:b/>
          <w:bCs/>
          <w:sz w:val="22"/>
          <w:szCs w:val="22"/>
          <w:lang w:eastAsia="zh-CN"/>
        </w:rPr>
        <w:t>Proposal 2: At least LP-WUS monitoring occasions for idle/inactive</w:t>
      </w:r>
      <w:r>
        <w:rPr>
          <w:rFonts w:eastAsia="DengXian"/>
          <w:b/>
          <w:bCs/>
          <w:sz w:val="22"/>
          <w:szCs w:val="22"/>
          <w:lang w:eastAsia="zh-CN"/>
        </w:rPr>
        <w:t>-</w:t>
      </w:r>
      <w:r w:rsidRPr="00844B3B">
        <w:rPr>
          <w:rFonts w:eastAsia="DengXian"/>
          <w:b/>
          <w:bCs/>
          <w:sz w:val="22"/>
          <w:szCs w:val="22"/>
          <w:lang w:eastAsia="zh-CN"/>
        </w:rPr>
        <w:t>mode UEs and connected</w:t>
      </w:r>
      <w:r>
        <w:rPr>
          <w:rFonts w:eastAsia="DengXian"/>
          <w:b/>
          <w:bCs/>
          <w:sz w:val="22"/>
          <w:szCs w:val="22"/>
          <w:lang w:eastAsia="zh-CN"/>
        </w:rPr>
        <w:t>-</w:t>
      </w:r>
      <w:r w:rsidRPr="00844B3B">
        <w:rPr>
          <w:rFonts w:eastAsia="DengXian"/>
          <w:b/>
          <w:bCs/>
          <w:sz w:val="22"/>
          <w:szCs w:val="22"/>
          <w:lang w:eastAsia="zh-CN"/>
        </w:rPr>
        <w:t>mode UEs are not overlapped to avoid unexpected indication.</w:t>
      </w:r>
    </w:p>
    <w:p w14:paraId="62E0CAE7" w14:textId="594DCCA4" w:rsidR="00AF3D3B" w:rsidRDefault="00AF3D3B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8B09A21" w14:textId="77777777" w:rsidR="00B9709E" w:rsidRPr="00E17DF7" w:rsidRDefault="00B9709E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bookmarkStart w:id="4" w:name="_Ref129721668"/>
    <w:bookmarkStart w:id="5" w:name="_Ref146872454"/>
    <w:bookmarkStart w:id="6" w:name="_Ref127565143"/>
    <w:bookmarkStart w:id="7" w:name="_Ref86848915"/>
    <w:p w14:paraId="3B79EEA3" w14:textId="2189BBA6" w:rsidR="00650AFA" w:rsidRDefault="00650AFA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"https://www.3gpp.org/ftp/TSG_RAN/TSG_RAN/TSGR_102/Docs/RP-234056.zip" </w:instrText>
      </w:r>
      <w:r>
        <w:rPr>
          <w:sz w:val="22"/>
          <w:szCs w:val="22"/>
        </w:rPr>
        <w:fldChar w:fldCharType="separate"/>
      </w:r>
      <w:r w:rsidRPr="00650AFA">
        <w:rPr>
          <w:rStyle w:val="Hyperlink"/>
          <w:sz w:val="22"/>
          <w:szCs w:val="22"/>
        </w:rPr>
        <w:t>RP-234056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“</w:t>
      </w:r>
      <w:r w:rsidRPr="00650AFA">
        <w:rPr>
          <w:sz w:val="22"/>
          <w:szCs w:val="22"/>
        </w:rPr>
        <w:t>New WID: Low-power wake-up signal and receiver for NR (LP-WUS/WUR)</w:t>
      </w:r>
      <w:r>
        <w:rPr>
          <w:sz w:val="22"/>
          <w:szCs w:val="22"/>
        </w:rPr>
        <w:t>”, RAN #102</w:t>
      </w:r>
    </w:p>
    <w:p w14:paraId="3F5BC139" w14:textId="3DE62231" w:rsidR="00AA4350" w:rsidRPr="00BC6CF2" w:rsidRDefault="00C440DD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bookmarkStart w:id="8" w:name="_Ref159169952"/>
      <w:bookmarkEnd w:id="4"/>
      <w:bookmarkEnd w:id="5"/>
      <w:bookmarkEnd w:id="6"/>
      <w:bookmarkEnd w:id="7"/>
      <w:r>
        <w:rPr>
          <w:sz w:val="22"/>
          <w:szCs w:val="22"/>
        </w:rPr>
        <w:t xml:space="preserve">3GPP TR 38.869, “Study on low-power wake up signal and receiver for NR (Release 18)”, RAN #102, online available: </w:t>
      </w:r>
      <w:hyperlink r:id="rId13" w:history="1">
        <w:r>
          <w:rPr>
            <w:rStyle w:val="Hyperlink"/>
            <w:sz w:val="22"/>
            <w:szCs w:val="22"/>
          </w:rPr>
          <w:t>https://portal.3gpp.org/webapp/meetingCalendar/MeetingDetails.asp?m_id=39915</w:t>
        </w:r>
        <w:bookmarkEnd w:id="8"/>
      </w:hyperlink>
    </w:p>
    <w:sectPr w:rsidR="00AA4350" w:rsidRPr="00BC6CF2" w:rsidSect="00EB4BDC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A56B0" w14:textId="77777777" w:rsidR="00786731" w:rsidRDefault="00786731">
      <w:r>
        <w:separator/>
      </w:r>
    </w:p>
  </w:endnote>
  <w:endnote w:type="continuationSeparator" w:id="0">
    <w:p w14:paraId="16226BF5" w14:textId="77777777" w:rsidR="00786731" w:rsidRDefault="0078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 림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F9A31" w14:textId="77777777" w:rsidR="00786731" w:rsidRDefault="00786731">
      <w:r>
        <w:separator/>
      </w:r>
    </w:p>
  </w:footnote>
  <w:footnote w:type="continuationSeparator" w:id="0">
    <w:p w14:paraId="70DF13DC" w14:textId="77777777" w:rsidR="00786731" w:rsidRDefault="0078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A26FE"/>
    <w:multiLevelType w:val="hybridMultilevel"/>
    <w:tmpl w:val="458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" w15:restartNumberingAfterBreak="0">
    <w:nsid w:val="0FAA299E"/>
    <w:multiLevelType w:val="hybridMultilevel"/>
    <w:tmpl w:val="7B281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63B"/>
    <w:multiLevelType w:val="hybridMultilevel"/>
    <w:tmpl w:val="348A2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22999"/>
    <w:multiLevelType w:val="hybridMultilevel"/>
    <w:tmpl w:val="0AC80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77301"/>
    <w:multiLevelType w:val="hybridMultilevel"/>
    <w:tmpl w:val="8542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B53E88"/>
    <w:multiLevelType w:val="hybridMultilevel"/>
    <w:tmpl w:val="5E624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2004D"/>
    <w:multiLevelType w:val="hybridMultilevel"/>
    <w:tmpl w:val="51849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610D3"/>
    <w:multiLevelType w:val="hybridMultilevel"/>
    <w:tmpl w:val="8236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41F87"/>
    <w:multiLevelType w:val="hybridMultilevel"/>
    <w:tmpl w:val="6AA81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5A252BC"/>
    <w:multiLevelType w:val="hybridMultilevel"/>
    <w:tmpl w:val="791C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D72B5"/>
    <w:multiLevelType w:val="hybridMultilevel"/>
    <w:tmpl w:val="936E6BE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20" w15:restartNumberingAfterBreak="0">
    <w:nsid w:val="3C97217C"/>
    <w:multiLevelType w:val="hybridMultilevel"/>
    <w:tmpl w:val="B7E42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F51F4"/>
    <w:multiLevelType w:val="multilevel"/>
    <w:tmpl w:val="D77E9A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12023"/>
    <w:multiLevelType w:val="hybridMultilevel"/>
    <w:tmpl w:val="1C62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C749A"/>
    <w:multiLevelType w:val="hybridMultilevel"/>
    <w:tmpl w:val="CE425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5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6" w15:restartNumberingAfterBreak="0">
    <w:nsid w:val="474B3E2C"/>
    <w:multiLevelType w:val="hybridMultilevel"/>
    <w:tmpl w:val="DC44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C5B04B6"/>
    <w:multiLevelType w:val="hybridMultilevel"/>
    <w:tmpl w:val="CA8A8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5154BE"/>
    <w:multiLevelType w:val="hybridMultilevel"/>
    <w:tmpl w:val="63926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B6824"/>
    <w:multiLevelType w:val="hybridMultilevel"/>
    <w:tmpl w:val="032E41BE"/>
    <w:lvl w:ilvl="0" w:tplc="7B2EF9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04634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222F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4E12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EB2B0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7BAAC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EC7AAF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F702A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F8CC1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60D638B7"/>
    <w:multiLevelType w:val="hybridMultilevel"/>
    <w:tmpl w:val="EF809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4" w15:restartNumberingAfterBreak="0">
    <w:nsid w:val="682800F2"/>
    <w:multiLevelType w:val="hybridMultilevel"/>
    <w:tmpl w:val="E4E4AF4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5042"/>
    <w:multiLevelType w:val="hybridMultilevel"/>
    <w:tmpl w:val="5A4804DE"/>
    <w:lvl w:ilvl="0" w:tplc="F316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BA1CA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54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A1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364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0D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01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0A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2E7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7245C9"/>
    <w:multiLevelType w:val="hybridMultilevel"/>
    <w:tmpl w:val="D8C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D18A0"/>
    <w:multiLevelType w:val="multilevel"/>
    <w:tmpl w:val="8D989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F4E59"/>
    <w:multiLevelType w:val="hybridMultilevel"/>
    <w:tmpl w:val="F3D4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97C86"/>
    <w:multiLevelType w:val="hybridMultilevel"/>
    <w:tmpl w:val="F3FC9F2E"/>
    <w:lvl w:ilvl="0" w:tplc="8554555E">
      <w:start w:val="150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B68125B"/>
    <w:multiLevelType w:val="hybridMultilevel"/>
    <w:tmpl w:val="D446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1874">
    <w:abstractNumId w:val="25"/>
  </w:num>
  <w:num w:numId="2" w16cid:durableId="2133017652">
    <w:abstractNumId w:val="24"/>
  </w:num>
  <w:num w:numId="3" w16cid:durableId="780682308">
    <w:abstractNumId w:val="3"/>
  </w:num>
  <w:num w:numId="4" w16cid:durableId="1987584168">
    <w:abstractNumId w:val="33"/>
  </w:num>
  <w:num w:numId="5" w16cid:durableId="1931039519">
    <w:abstractNumId w:val="15"/>
  </w:num>
  <w:num w:numId="6" w16cid:durableId="39205632">
    <w:abstractNumId w:val="38"/>
  </w:num>
  <w:num w:numId="7" w16cid:durableId="1440493963">
    <w:abstractNumId w:val="27"/>
  </w:num>
  <w:num w:numId="8" w16cid:durableId="1280068275">
    <w:abstractNumId w:val="19"/>
  </w:num>
  <w:num w:numId="9" w16cid:durableId="1018652803">
    <w:abstractNumId w:val="6"/>
  </w:num>
  <w:num w:numId="10" w16cid:durableId="340284455">
    <w:abstractNumId w:val="26"/>
  </w:num>
  <w:num w:numId="11" w16cid:durableId="531265016">
    <w:abstractNumId w:val="18"/>
  </w:num>
  <w:num w:numId="12" w16cid:durableId="1816407461">
    <w:abstractNumId w:val="32"/>
  </w:num>
  <w:num w:numId="13" w16cid:durableId="1444308098">
    <w:abstractNumId w:val="4"/>
  </w:num>
  <w:num w:numId="14" w16cid:durableId="691954650">
    <w:abstractNumId w:val="28"/>
  </w:num>
  <w:num w:numId="15" w16cid:durableId="1933003753">
    <w:abstractNumId w:val="14"/>
  </w:num>
  <w:num w:numId="16" w16cid:durableId="1980921065">
    <w:abstractNumId w:val="22"/>
  </w:num>
  <w:num w:numId="17" w16cid:durableId="1493109263">
    <w:abstractNumId w:val="13"/>
  </w:num>
  <w:num w:numId="18" w16cid:durableId="352995434">
    <w:abstractNumId w:val="5"/>
  </w:num>
  <w:num w:numId="19" w16cid:durableId="1571233117">
    <w:abstractNumId w:val="30"/>
  </w:num>
  <w:num w:numId="20" w16cid:durableId="922639506">
    <w:abstractNumId w:val="21"/>
  </w:num>
  <w:num w:numId="21" w16cid:durableId="508836803">
    <w:abstractNumId w:val="9"/>
  </w:num>
  <w:num w:numId="22" w16cid:durableId="1710645634">
    <w:abstractNumId w:val="39"/>
  </w:num>
  <w:num w:numId="23" w16cid:durableId="40205952">
    <w:abstractNumId w:val="37"/>
  </w:num>
  <w:num w:numId="24" w16cid:durableId="1195270517">
    <w:abstractNumId w:val="2"/>
  </w:num>
  <w:num w:numId="25" w16cid:durableId="107822025">
    <w:abstractNumId w:val="29"/>
  </w:num>
  <w:num w:numId="26" w16cid:durableId="2068138345">
    <w:abstractNumId w:val="42"/>
  </w:num>
  <w:num w:numId="27" w16cid:durableId="1206680923">
    <w:abstractNumId w:val="36"/>
  </w:num>
  <w:num w:numId="28" w16cid:durableId="302664386">
    <w:abstractNumId w:val="16"/>
  </w:num>
  <w:num w:numId="29" w16cid:durableId="515776440">
    <w:abstractNumId w:val="40"/>
  </w:num>
  <w:num w:numId="30" w16cid:durableId="647056717">
    <w:abstractNumId w:val="31"/>
  </w:num>
  <w:num w:numId="31" w16cid:durableId="1984581966">
    <w:abstractNumId w:val="1"/>
  </w:num>
  <w:num w:numId="32" w16cid:durableId="1993294402">
    <w:abstractNumId w:val="12"/>
  </w:num>
  <w:num w:numId="33" w16cid:durableId="961305986">
    <w:abstractNumId w:val="7"/>
  </w:num>
  <w:num w:numId="34" w16cid:durableId="1896158470">
    <w:abstractNumId w:val="17"/>
  </w:num>
  <w:num w:numId="35" w16cid:durableId="3288721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6946513">
    <w:abstractNumId w:val="41"/>
  </w:num>
  <w:num w:numId="37" w16cid:durableId="503593909">
    <w:abstractNumId w:val="23"/>
  </w:num>
  <w:num w:numId="38" w16cid:durableId="1656645784">
    <w:abstractNumId w:val="34"/>
  </w:num>
  <w:num w:numId="39" w16cid:durableId="1874800993">
    <w:abstractNumId w:val="11"/>
  </w:num>
  <w:num w:numId="40" w16cid:durableId="646712686">
    <w:abstractNumId w:val="0"/>
  </w:num>
  <w:num w:numId="41" w16cid:durableId="838279295">
    <w:abstractNumId w:val="8"/>
  </w:num>
  <w:num w:numId="42" w16cid:durableId="991569372">
    <w:abstractNumId w:val="35"/>
  </w:num>
  <w:num w:numId="43" w16cid:durableId="1370109586">
    <w:abstractNumId w:val="20"/>
  </w:num>
  <w:num w:numId="44" w16cid:durableId="2057511987">
    <w:abstractNumId w:val="20"/>
  </w:num>
  <w:num w:numId="45" w16cid:durableId="1430856306">
    <w:abstractNumId w:val="20"/>
  </w:num>
  <w:num w:numId="46" w16cid:durableId="478766874">
    <w:abstractNumId w:val="10"/>
  </w:num>
  <w:num w:numId="47" w16cid:durableId="681124300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2C4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A7FF2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118E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3FFD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26B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59DF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0C7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0E2B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9C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4D3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32A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158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0EBE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1D14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1A4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58E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CEF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A8F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4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C18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0FB6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6A8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018A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A1B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6F7A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5BFB"/>
    <w:rsid w:val="00426720"/>
    <w:rsid w:val="00427C83"/>
    <w:rsid w:val="00427DBF"/>
    <w:rsid w:val="00427E28"/>
    <w:rsid w:val="004307FD"/>
    <w:rsid w:val="00430AFB"/>
    <w:rsid w:val="00431783"/>
    <w:rsid w:val="00432146"/>
    <w:rsid w:val="00432269"/>
    <w:rsid w:val="004326D6"/>
    <w:rsid w:val="00432722"/>
    <w:rsid w:val="00432D7B"/>
    <w:rsid w:val="00432F5F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53F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D00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070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1C88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05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4BA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97A8B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7F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1CC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705"/>
    <w:rsid w:val="00624820"/>
    <w:rsid w:val="00625207"/>
    <w:rsid w:val="00625686"/>
    <w:rsid w:val="00625C7A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3BA"/>
    <w:rsid w:val="00633409"/>
    <w:rsid w:val="00634B4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BE5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AFA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011"/>
    <w:rsid w:val="006A2874"/>
    <w:rsid w:val="006A2AA6"/>
    <w:rsid w:val="006A2FA7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1B3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364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67AFF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731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37CE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8C3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4D10"/>
    <w:rsid w:val="008357E1"/>
    <w:rsid w:val="0083580D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4B3B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387F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8E6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9E5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58E5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0D58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008E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1F4A"/>
    <w:rsid w:val="009F25D8"/>
    <w:rsid w:val="009F3600"/>
    <w:rsid w:val="009F3BE8"/>
    <w:rsid w:val="009F3D03"/>
    <w:rsid w:val="009F3DE5"/>
    <w:rsid w:val="009F40F0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00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1C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6B80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874A6"/>
    <w:rsid w:val="00A90180"/>
    <w:rsid w:val="00A911E9"/>
    <w:rsid w:val="00A91237"/>
    <w:rsid w:val="00A9250F"/>
    <w:rsid w:val="00A92763"/>
    <w:rsid w:val="00A92D4E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092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328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3D3B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70A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6FDF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2E5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09E"/>
    <w:rsid w:val="00B972B5"/>
    <w:rsid w:val="00B97B6E"/>
    <w:rsid w:val="00BA0737"/>
    <w:rsid w:val="00BA0939"/>
    <w:rsid w:val="00BA1267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3A0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2D80"/>
    <w:rsid w:val="00BC4497"/>
    <w:rsid w:val="00BC53E2"/>
    <w:rsid w:val="00BC5BB2"/>
    <w:rsid w:val="00BC68B8"/>
    <w:rsid w:val="00BC6CA4"/>
    <w:rsid w:val="00BC6CF2"/>
    <w:rsid w:val="00BC7C82"/>
    <w:rsid w:val="00BD1FFD"/>
    <w:rsid w:val="00BD2946"/>
    <w:rsid w:val="00BD2DC3"/>
    <w:rsid w:val="00BD37F7"/>
    <w:rsid w:val="00BD3D73"/>
    <w:rsid w:val="00BD3FB6"/>
    <w:rsid w:val="00BD4057"/>
    <w:rsid w:val="00BD49EE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1E4A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2E1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2BFA"/>
    <w:rsid w:val="00C434AB"/>
    <w:rsid w:val="00C43E96"/>
    <w:rsid w:val="00C440DD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0A64"/>
    <w:rsid w:val="00C7254C"/>
    <w:rsid w:val="00C7281D"/>
    <w:rsid w:val="00C72CA0"/>
    <w:rsid w:val="00C73AFE"/>
    <w:rsid w:val="00C73BB9"/>
    <w:rsid w:val="00C741DF"/>
    <w:rsid w:val="00C74CE1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201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1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2D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E6D"/>
    <w:rsid w:val="00D24FC5"/>
    <w:rsid w:val="00D256E4"/>
    <w:rsid w:val="00D264E4"/>
    <w:rsid w:val="00D26DD0"/>
    <w:rsid w:val="00D30B62"/>
    <w:rsid w:val="00D31616"/>
    <w:rsid w:val="00D31C83"/>
    <w:rsid w:val="00D325BF"/>
    <w:rsid w:val="00D33B27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4434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1B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2F22"/>
    <w:rsid w:val="00DB3042"/>
    <w:rsid w:val="00DB308A"/>
    <w:rsid w:val="00DB327C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E71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5B97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17DF7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8A9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4C44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0964"/>
    <w:rsid w:val="00E91244"/>
    <w:rsid w:val="00E914EE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53E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4F1"/>
    <w:rsid w:val="00EB1F08"/>
    <w:rsid w:val="00EB24DE"/>
    <w:rsid w:val="00EB4872"/>
    <w:rsid w:val="00EB4BDC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AD1"/>
    <w:rsid w:val="00EC6CF4"/>
    <w:rsid w:val="00EC6DF8"/>
    <w:rsid w:val="00EC6E56"/>
    <w:rsid w:val="00EC74D6"/>
    <w:rsid w:val="00ED066D"/>
    <w:rsid w:val="00ED1A50"/>
    <w:rsid w:val="00ED1D24"/>
    <w:rsid w:val="00ED215A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35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3C88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375D"/>
    <w:rsid w:val="00F741DB"/>
    <w:rsid w:val="00F74371"/>
    <w:rsid w:val="00F744BB"/>
    <w:rsid w:val="00F75696"/>
    <w:rsid w:val="00F75899"/>
    <w:rsid w:val="00F7593D"/>
    <w:rsid w:val="00F75A4F"/>
    <w:rsid w:val="00F76B9A"/>
    <w:rsid w:val="00F7718E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267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tabs>
        <w:tab w:val="clear" w:pos="1287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1431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835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55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206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9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67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6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2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5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webapp/meetingCalendar/MeetingDetails.asp?m_id=39915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2024-02-19T04:15:00Z</dcterms:created>
  <dcterms:modified xsi:type="dcterms:W3CDTF">2024-02-19T04:15:00Z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